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2A" w:rsidRDefault="004A0B2A" w:rsidP="00225056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городского поселения «Забайкальское» </w:t>
      </w:r>
    </w:p>
    <w:p w:rsidR="004A0B2A" w:rsidRDefault="004A0B2A" w:rsidP="00225056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района «Забайкальский район» </w:t>
      </w:r>
    </w:p>
    <w:p w:rsidR="004A0B2A" w:rsidRDefault="004A0B2A" w:rsidP="00225056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Забайкальского края</w:t>
      </w:r>
    </w:p>
    <w:p w:rsid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B7CFC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июня 2016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7B7C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151</w:t>
      </w:r>
    </w:p>
    <w:p w:rsidR="004A0B2A" w:rsidRPr="004A0B2A" w:rsidRDefault="004A0B2A" w:rsidP="00225056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4A0B2A">
        <w:rPr>
          <w:rFonts w:ascii="Times New Roman" w:hAnsi="Times New Roman" w:cs="Times New Roman"/>
          <w:bCs w:val="0"/>
          <w:sz w:val="28"/>
          <w:szCs w:val="28"/>
        </w:rPr>
        <w:t>пгт</w:t>
      </w:r>
      <w:proofErr w:type="spellEnd"/>
      <w:r w:rsidRPr="004A0B2A">
        <w:rPr>
          <w:rFonts w:ascii="Times New Roman" w:hAnsi="Times New Roman" w:cs="Times New Roman"/>
          <w:bCs w:val="0"/>
          <w:sz w:val="28"/>
          <w:szCs w:val="28"/>
        </w:rPr>
        <w:t>. Забайкальск</w:t>
      </w:r>
    </w:p>
    <w:p w:rsidR="004A0B2A" w:rsidRDefault="004A0B2A" w:rsidP="002250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B2A" w:rsidRDefault="004A0B2A" w:rsidP="00225056">
      <w:pPr>
        <w:contextualSpacing/>
        <w:jc w:val="center"/>
        <w:rPr>
          <w:sz w:val="28"/>
          <w:szCs w:val="28"/>
        </w:rPr>
      </w:pPr>
    </w:p>
    <w:p w:rsidR="004A0B2A" w:rsidRPr="004A0B2A" w:rsidRDefault="004A0B2A" w:rsidP="002250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B2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 «Заключение, изменение или расторжение договоров социального найма с малоимущими гражданами, нуждающимися в улучшении жилищных условий», утвержденный постановлением администрации городского поселения «Забайкальское» муниципального района «Забайкальский район» 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B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30.10.2013 г. № 844</w:t>
      </w:r>
      <w:r w:rsidRPr="004A0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A0B2A" w:rsidRDefault="004A0B2A" w:rsidP="00225056">
      <w:pPr>
        <w:contextualSpacing/>
        <w:rPr>
          <w:sz w:val="28"/>
          <w:szCs w:val="28"/>
        </w:rPr>
      </w:pPr>
    </w:p>
    <w:p w:rsidR="004A0B2A" w:rsidRPr="004A0B2A" w:rsidRDefault="004A0B2A" w:rsidP="002250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B2A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14 Федерального закона от 6 октября 2003 года № 131-ФЗ «Об общих принципах организации местного самоуправления в Российской Федерации», статьями 14, 49, 52 Жилищного кодекса Российской Федерации, Федеральным законом от 27 июля 2010 года № 210-ФЗ «Об организации и представлении государственных и муниципальных услуг», постановлением администрации </w:t>
      </w:r>
      <w:r w:rsidR="00225056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 Забайкальского</w:t>
      </w:r>
      <w:proofErr w:type="gramEnd"/>
      <w:r w:rsidR="00225056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4A0B2A">
        <w:rPr>
          <w:rFonts w:ascii="Times New Roman" w:hAnsi="Times New Roman" w:cs="Times New Roman"/>
          <w:sz w:val="28"/>
          <w:szCs w:val="28"/>
        </w:rPr>
        <w:t xml:space="preserve"> </w:t>
      </w:r>
      <w:r w:rsidR="00225056">
        <w:rPr>
          <w:rFonts w:ascii="Times New Roman" w:hAnsi="Times New Roman" w:cs="Times New Roman"/>
          <w:sz w:val="28"/>
          <w:szCs w:val="28"/>
        </w:rPr>
        <w:t>от 08.04.2013 г. № 556 «Об установлении порядка разработки</w:t>
      </w:r>
      <w:r w:rsidRPr="004A0B2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225056">
        <w:rPr>
          <w:rFonts w:ascii="Times New Roman" w:hAnsi="Times New Roman" w:cs="Times New Roman"/>
          <w:sz w:val="28"/>
          <w:szCs w:val="28"/>
        </w:rPr>
        <w:t>я</w:t>
      </w:r>
      <w:r w:rsidRPr="004A0B2A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</w:t>
      </w:r>
      <w:r w:rsidR="00225056">
        <w:rPr>
          <w:rFonts w:ascii="Times New Roman" w:hAnsi="Times New Roman" w:cs="Times New Roman"/>
          <w:sz w:val="28"/>
          <w:szCs w:val="28"/>
        </w:rPr>
        <w:t>предоставления муниципальных услуг городского поселения «Забайкальское</w:t>
      </w:r>
      <w:r w:rsidRPr="004A0B2A">
        <w:rPr>
          <w:rFonts w:ascii="Times New Roman" w:hAnsi="Times New Roman" w:cs="Times New Roman"/>
          <w:sz w:val="28"/>
          <w:szCs w:val="28"/>
        </w:rPr>
        <w:t>»</w:t>
      </w:r>
      <w:r w:rsidR="00225056">
        <w:rPr>
          <w:rFonts w:ascii="Times New Roman" w:hAnsi="Times New Roman" w:cs="Times New Roman"/>
          <w:sz w:val="28"/>
          <w:szCs w:val="28"/>
        </w:rPr>
        <w:t>,</w:t>
      </w:r>
      <w:r w:rsidRPr="004A0B2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25056" w:rsidRPr="00225056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 Забайкальского края</w:t>
      </w:r>
      <w:r w:rsidR="00225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B2A">
        <w:rPr>
          <w:rFonts w:ascii="Times New Roman" w:hAnsi="Times New Roman" w:cs="Times New Roman"/>
          <w:sz w:val="28"/>
          <w:szCs w:val="28"/>
        </w:rPr>
        <w:t xml:space="preserve"> </w:t>
      </w:r>
      <w:r w:rsidRPr="004A0B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5056" w:rsidRDefault="004A0B2A" w:rsidP="00225056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505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 административный регламент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условий», утвержденный постановлением администрации </w:t>
      </w:r>
      <w:r w:rsidR="00225056" w:rsidRPr="00225056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 Забайкальского края</w:t>
      </w:r>
      <w:r w:rsidR="00225056" w:rsidRPr="00225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056" w:rsidRPr="00225056">
        <w:rPr>
          <w:rFonts w:ascii="Times New Roman" w:hAnsi="Times New Roman" w:cs="Times New Roman"/>
          <w:sz w:val="28"/>
          <w:szCs w:val="28"/>
        </w:rPr>
        <w:t xml:space="preserve">от 30.10.2013 г. № 844 </w:t>
      </w:r>
      <w:r w:rsidR="002250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056" w:rsidRDefault="004A0B2A" w:rsidP="00225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</w:t>
      </w:r>
      <w:r w:rsidR="00225056">
        <w:rPr>
          <w:rFonts w:ascii="Times New Roman" w:hAnsi="Times New Roman" w:cs="Times New Roman"/>
          <w:sz w:val="28"/>
          <w:szCs w:val="28"/>
        </w:rPr>
        <w:t>.</w:t>
      </w:r>
    </w:p>
    <w:p w:rsidR="004A0B2A" w:rsidRDefault="004A0B2A" w:rsidP="0022505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r w:rsidR="00225056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Забайкальска».</w:t>
      </w:r>
    </w:p>
    <w:p w:rsidR="004A0B2A" w:rsidRDefault="004A0B2A" w:rsidP="00225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5056" w:rsidRDefault="00225056" w:rsidP="00225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056" w:rsidRPr="00225056" w:rsidRDefault="00225056" w:rsidP="0022505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056" w:rsidRPr="00225056" w:rsidRDefault="00225056" w:rsidP="0022505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56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225056" w:rsidRPr="00225056" w:rsidRDefault="00225056" w:rsidP="0022505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056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250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5BD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25056">
        <w:rPr>
          <w:rFonts w:ascii="Times New Roman" w:hAnsi="Times New Roman" w:cs="Times New Roman"/>
          <w:b/>
          <w:sz w:val="28"/>
          <w:szCs w:val="28"/>
        </w:rPr>
        <w:t xml:space="preserve">                   О.Г. Ермолин</w:t>
      </w:r>
    </w:p>
    <w:p w:rsidR="004A0B2A" w:rsidRDefault="004A0B2A" w:rsidP="00225056">
      <w:pPr>
        <w:suppressAutoHyphens/>
        <w:contextualSpacing/>
        <w:jc w:val="both"/>
        <w:rPr>
          <w:rFonts w:ascii="Arial" w:hAnsi="Arial" w:cs="Arial"/>
        </w:rPr>
      </w:pPr>
    </w:p>
    <w:p w:rsidR="004A0B2A" w:rsidRPr="00225056" w:rsidRDefault="004A0B2A" w:rsidP="0022505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</w:t>
      </w:r>
      <w:r>
        <w:rPr>
          <w:sz w:val="28"/>
          <w:szCs w:val="28"/>
        </w:rPr>
        <w:tab/>
        <w:t xml:space="preserve">                  </w:t>
      </w:r>
      <w:r w:rsidRPr="00225056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4A0B2A" w:rsidRPr="00225056" w:rsidRDefault="004A0B2A" w:rsidP="00225056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5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постановлением администрации </w:t>
      </w:r>
    </w:p>
    <w:p w:rsidR="004A0B2A" w:rsidRDefault="00225056" w:rsidP="00225056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225056" w:rsidRDefault="00225056" w:rsidP="00225056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225056" w:rsidRPr="00225056" w:rsidRDefault="00225056" w:rsidP="00225056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A0B2A" w:rsidRPr="00225056" w:rsidRDefault="004A0B2A" w:rsidP="00225056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50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36108">
        <w:rPr>
          <w:rFonts w:ascii="Times New Roman" w:hAnsi="Times New Roman" w:cs="Times New Roman"/>
          <w:sz w:val="28"/>
          <w:szCs w:val="28"/>
        </w:rPr>
        <w:t xml:space="preserve">                  от «</w:t>
      </w:r>
      <w:r w:rsidR="007B7CFC">
        <w:rPr>
          <w:rFonts w:ascii="Times New Roman" w:hAnsi="Times New Roman" w:cs="Times New Roman"/>
          <w:sz w:val="28"/>
          <w:szCs w:val="28"/>
        </w:rPr>
        <w:t>08</w:t>
      </w:r>
      <w:r w:rsidR="00636108">
        <w:rPr>
          <w:rFonts w:ascii="Times New Roman" w:hAnsi="Times New Roman" w:cs="Times New Roman"/>
          <w:sz w:val="28"/>
          <w:szCs w:val="28"/>
        </w:rPr>
        <w:t>»  июня 2016</w:t>
      </w:r>
      <w:r w:rsidRPr="002250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7CFC">
        <w:rPr>
          <w:rFonts w:ascii="Times New Roman" w:hAnsi="Times New Roman" w:cs="Times New Roman"/>
          <w:sz w:val="28"/>
          <w:szCs w:val="28"/>
        </w:rPr>
        <w:t>151</w:t>
      </w:r>
    </w:p>
    <w:p w:rsidR="004A0B2A" w:rsidRDefault="004A0B2A" w:rsidP="00225056">
      <w:pPr>
        <w:ind w:firstLine="851"/>
        <w:contextualSpacing/>
        <w:jc w:val="right"/>
        <w:rPr>
          <w:sz w:val="28"/>
          <w:szCs w:val="28"/>
        </w:rPr>
      </w:pPr>
    </w:p>
    <w:p w:rsidR="004A0B2A" w:rsidRPr="00636108" w:rsidRDefault="004A0B2A" w:rsidP="006361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108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условий», утвержденный постановлением администрации </w:t>
      </w:r>
      <w:r w:rsidR="00636108" w:rsidRPr="004A0B2A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 муниципального района «Забайкальский район» Забайкальского края</w:t>
      </w:r>
      <w:r w:rsidR="00636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108" w:rsidRPr="004A0B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6108">
        <w:rPr>
          <w:rFonts w:ascii="Times New Roman" w:hAnsi="Times New Roman" w:cs="Times New Roman"/>
          <w:b/>
          <w:sz w:val="28"/>
          <w:szCs w:val="28"/>
        </w:rPr>
        <w:t>30.10.2013 г. № 844</w:t>
      </w:r>
      <w:r w:rsidR="00636108" w:rsidRPr="004A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1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A0B2A" w:rsidRDefault="004A0B2A" w:rsidP="00225056">
      <w:pPr>
        <w:pStyle w:val="a3"/>
        <w:numPr>
          <w:ilvl w:val="0"/>
          <w:numId w:val="1"/>
        </w:numPr>
        <w:tabs>
          <w:tab w:val="left" w:pos="709"/>
        </w:tabs>
        <w:ind w:left="0" w:firstLine="7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Преамбулу постановления администрации</w:t>
      </w:r>
      <w:r w:rsidR="00636108" w:rsidRPr="00636108">
        <w:rPr>
          <w:rFonts w:eastAsiaTheme="minorEastAsia"/>
          <w:b/>
          <w:sz w:val="28"/>
          <w:szCs w:val="28"/>
        </w:rPr>
        <w:t xml:space="preserve"> </w:t>
      </w:r>
      <w:r w:rsidR="00636108" w:rsidRPr="00636108">
        <w:rPr>
          <w:sz w:val="28"/>
          <w:szCs w:val="28"/>
        </w:rPr>
        <w:t>городского поселения «Забайкальское» муниципального района «Забайкальский район» Забайкальского края</w:t>
      </w:r>
      <w:r w:rsidR="00636108" w:rsidRPr="00636108">
        <w:rPr>
          <w:i/>
          <w:sz w:val="28"/>
          <w:szCs w:val="28"/>
        </w:rPr>
        <w:t xml:space="preserve"> </w:t>
      </w:r>
      <w:r w:rsidR="00636108" w:rsidRPr="00636108">
        <w:rPr>
          <w:sz w:val="28"/>
          <w:szCs w:val="28"/>
        </w:rPr>
        <w:t xml:space="preserve">от 30.10.2013 г. № 844 </w:t>
      </w:r>
      <w:r>
        <w:rPr>
          <w:sz w:val="28"/>
          <w:szCs w:val="28"/>
        </w:rPr>
        <w:t>после слов «В соответствии с» дополнить словами «пунктом 6 части 1 статьи 14</w:t>
      </w:r>
      <w:r>
        <w:t xml:space="preserve"> </w:t>
      </w:r>
      <w:r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статьями 14, 49, 52 Жилищного кодекса Российской Федерации,».</w:t>
      </w:r>
      <w:proofErr w:type="gramEnd"/>
    </w:p>
    <w:p w:rsidR="004A0B2A" w:rsidRDefault="004A0B2A" w:rsidP="0022505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администрации</w:t>
      </w:r>
      <w:r w:rsidRPr="00636108">
        <w:rPr>
          <w:sz w:val="28"/>
          <w:szCs w:val="28"/>
        </w:rPr>
        <w:t xml:space="preserve"> </w:t>
      </w:r>
      <w:r w:rsidR="00636108" w:rsidRPr="00636108">
        <w:rPr>
          <w:sz w:val="28"/>
          <w:szCs w:val="28"/>
        </w:rPr>
        <w:t>городского поселения «Забайкальское» муниципального района «Забайкальский район» Забайкальского края</w:t>
      </w:r>
      <w:r w:rsidR="00636108" w:rsidRPr="00636108">
        <w:rPr>
          <w:i/>
          <w:sz w:val="28"/>
          <w:szCs w:val="28"/>
        </w:rPr>
        <w:t xml:space="preserve"> </w:t>
      </w:r>
      <w:r w:rsidR="00636108" w:rsidRPr="00636108">
        <w:rPr>
          <w:sz w:val="28"/>
          <w:szCs w:val="28"/>
        </w:rPr>
        <w:t xml:space="preserve">от 30.10.2013 г. № 844 </w:t>
      </w:r>
      <w:r w:rsidRPr="00636108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муниципальной услуги изложить</w:t>
      </w:r>
      <w:r>
        <w:t xml:space="preserve"> </w:t>
      </w:r>
      <w:r>
        <w:rPr>
          <w:sz w:val="28"/>
          <w:szCs w:val="28"/>
        </w:rPr>
        <w:t>в следующей редакции:</w:t>
      </w:r>
      <w:r>
        <w:t xml:space="preserve"> </w:t>
      </w:r>
      <w:r>
        <w:rPr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фонда».</w:t>
      </w:r>
    </w:p>
    <w:p w:rsidR="004A0B2A" w:rsidRDefault="004A0B2A" w:rsidP="0022505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по предоставлению муниципальной услуги:</w:t>
      </w:r>
    </w:p>
    <w:p w:rsidR="004A0B2A" w:rsidRDefault="004A0B2A" w:rsidP="00A7164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в пункте 1 раздела 1 «Общие положения», а также в абзаце 2 пункта 11 раздела 2 «Стандарт предоставления муниципальной услуги»  изложить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 «Предоставление малоимущим гражданам по договорам социального найма жилых помещений муниципального жилищного фонда».</w:t>
      </w:r>
    </w:p>
    <w:p w:rsidR="004A0B2A" w:rsidRDefault="004A0B2A" w:rsidP="00A7164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6.1 пункта 6 дополнить абзацем 5 следующего содержания:</w:t>
      </w:r>
    </w:p>
    <w:p w:rsidR="004A0B2A" w:rsidRPr="00636108" w:rsidRDefault="004A0B2A" w:rsidP="00A7164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08">
        <w:rPr>
          <w:rFonts w:ascii="Times New Roman" w:hAnsi="Times New Roman" w:cs="Times New Roman"/>
          <w:sz w:val="28"/>
          <w:szCs w:val="28"/>
        </w:rPr>
        <w:t>«на официальном сайте КГАУ «МФЦ Забайкальского края»</w:t>
      </w:r>
      <w:proofErr w:type="gramStart"/>
      <w:r w:rsidRPr="0063610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36108">
        <w:rPr>
          <w:rFonts w:ascii="Times New Roman" w:hAnsi="Times New Roman" w:cs="Times New Roman"/>
          <w:sz w:val="28"/>
          <w:szCs w:val="28"/>
        </w:rPr>
        <w:t>.</w:t>
      </w:r>
    </w:p>
    <w:p w:rsidR="004A0B2A" w:rsidRDefault="004A0B2A" w:rsidP="00A7164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3 подпункта 6.3 пункта 6 дополнить словами «органа и в КГАУ «МФЦ Забайкальского края».</w:t>
      </w:r>
    </w:p>
    <w:p w:rsidR="004A0B2A" w:rsidRDefault="004A0B2A" w:rsidP="00A7164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12 изложить в следующей реакции: «</w:t>
      </w:r>
      <w:r w:rsidR="00A71646">
        <w:rPr>
          <w:sz w:val="28"/>
          <w:szCs w:val="28"/>
        </w:rPr>
        <w:t xml:space="preserve">Отдел по финансовым имущественным вопросам и социально-экономическому </w:t>
      </w:r>
      <w:r w:rsidR="00A71646">
        <w:rPr>
          <w:sz w:val="28"/>
          <w:szCs w:val="28"/>
        </w:rPr>
        <w:lastRenderedPageBreak/>
        <w:t xml:space="preserve">развитию Администрации городского поселения «Забайкальское» муниципального района «Забайкальский район» Забайкальского края </w:t>
      </w:r>
      <w:r>
        <w:rPr>
          <w:sz w:val="28"/>
          <w:szCs w:val="28"/>
        </w:rPr>
        <w:t>(далее – Исполнитель)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4A0B2A" w:rsidRDefault="004A0B2A" w:rsidP="0022505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12 пункта 15 «Законом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89);» исключить.</w:t>
      </w:r>
    </w:p>
    <w:p w:rsidR="004A0B2A" w:rsidRDefault="004A0B2A" w:rsidP="0022505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4 подпункта 16.7 пункта 16 изложить в следующей редакции:</w:t>
      </w:r>
    </w:p>
    <w:p w:rsidR="004A0B2A" w:rsidRDefault="004A0B2A" w:rsidP="0022505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«выписка из технического паспорта Бюро технической инвентаризации с поэтажным планом (при наличии) и экспликацией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A0B2A" w:rsidRDefault="004A0B2A" w:rsidP="002250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Пункт 40 дополнить абзацами следующего содержания:</w:t>
      </w:r>
    </w:p>
    <w:p w:rsidR="004A0B2A" w:rsidRDefault="004A0B2A" w:rsidP="0022505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4A0B2A" w:rsidRDefault="004A0B2A" w:rsidP="0022505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обеспечение возможности получения муниципальной услуги в полном объеме в КГАУ «МФЦ Забайкальского края».</w:t>
      </w:r>
    </w:p>
    <w:p w:rsidR="004A0B2A" w:rsidRDefault="004A0B2A" w:rsidP="00225056">
      <w:pPr>
        <w:pStyle w:val="ConsPlusNormal"/>
        <w:widowControl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41 «Предоставление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4A0B2A" w:rsidRDefault="004A0B2A" w:rsidP="00225056">
      <w:pPr>
        <w:pStyle w:val="ConsPlusNormal"/>
        <w:widowControl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57 дополнить абзацем 3 следующего содержания:</w:t>
      </w:r>
    </w:p>
    <w:p w:rsidR="004A0B2A" w:rsidRPr="00A71646" w:rsidRDefault="004A0B2A" w:rsidP="002250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46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A716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1646">
        <w:rPr>
          <w:rFonts w:ascii="Times New Roman" w:hAnsi="Times New Roman" w:cs="Times New Roman"/>
          <w:sz w:val="28"/>
          <w:szCs w:val="28"/>
        </w:rPr>
        <w:t xml:space="preserve">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услуги.».</w:t>
      </w:r>
    </w:p>
    <w:p w:rsidR="004A0B2A" w:rsidRDefault="004A0B2A" w:rsidP="00225056">
      <w:pPr>
        <w:pStyle w:val="a3"/>
        <w:numPr>
          <w:ilvl w:val="1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Пункт 9</w:t>
      </w:r>
      <w:r w:rsidR="00464170">
        <w:rPr>
          <w:sz w:val="28"/>
          <w:szCs w:val="28"/>
          <w:lang w:eastAsia="en-US"/>
        </w:rPr>
        <w:t>4 изложить в следующей редакции</w:t>
      </w:r>
      <w:r>
        <w:rPr>
          <w:sz w:val="28"/>
          <w:szCs w:val="28"/>
          <w:lang w:eastAsia="en-US"/>
        </w:rPr>
        <w:t xml:space="preserve">: </w:t>
      </w:r>
    </w:p>
    <w:p w:rsidR="004A0B2A" w:rsidRDefault="004A0B2A" w:rsidP="0022505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«Решение, принятое по жалобе, направленной руководителю                                                          </w:t>
      </w:r>
      <w:r w:rsidR="00A71646">
        <w:rPr>
          <w:sz w:val="28"/>
          <w:szCs w:val="28"/>
          <w:lang w:eastAsia="en-US"/>
        </w:rPr>
        <w:t>администрации городского поселения «Забайкальское» муниципального района «Забайкальский район»</w:t>
      </w:r>
      <w:r>
        <w:rPr>
          <w:sz w:val="28"/>
          <w:szCs w:val="28"/>
          <w:lang w:eastAsia="en-US"/>
        </w:rPr>
        <w:t xml:space="preserve"> </w:t>
      </w:r>
      <w:r w:rsidR="00A71646">
        <w:rPr>
          <w:sz w:val="28"/>
          <w:szCs w:val="28"/>
          <w:lang w:eastAsia="en-US"/>
        </w:rPr>
        <w:t xml:space="preserve">Забайкальского края </w:t>
      </w:r>
      <w:r>
        <w:rPr>
          <w:sz w:val="28"/>
          <w:szCs w:val="28"/>
          <w:lang w:eastAsia="en-US"/>
        </w:rPr>
        <w:t>или лицу, его замещающему, заявитель вправе обжа</w:t>
      </w:r>
      <w:r w:rsidR="00A71646">
        <w:rPr>
          <w:sz w:val="28"/>
          <w:szCs w:val="28"/>
          <w:lang w:eastAsia="en-US"/>
        </w:rPr>
        <w:t xml:space="preserve">ловать, обратившись с жалобой </w:t>
      </w:r>
      <w:r>
        <w:rPr>
          <w:sz w:val="28"/>
          <w:szCs w:val="28"/>
          <w:lang w:eastAsia="en-US"/>
        </w:rPr>
        <w:t>в прокуратуру или суд в установленном порядке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</w:p>
    <w:p w:rsidR="004A0B2A" w:rsidRDefault="004A0B2A" w:rsidP="0022505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4A0B2A" w:rsidRDefault="004A0B2A" w:rsidP="00225056">
      <w:pPr>
        <w:contextualSpacing/>
        <w:rPr>
          <w:sz w:val="24"/>
          <w:szCs w:val="24"/>
        </w:rPr>
      </w:pPr>
    </w:p>
    <w:p w:rsidR="004A0B2A" w:rsidRDefault="004A0B2A" w:rsidP="00225056">
      <w:pPr>
        <w:tabs>
          <w:tab w:val="left" w:pos="4193"/>
        </w:tabs>
        <w:contextualSpacing/>
      </w:pPr>
      <w:r>
        <w:tab/>
        <w:t>_________________</w:t>
      </w:r>
    </w:p>
    <w:p w:rsidR="00E615BE" w:rsidRDefault="00E615BE" w:rsidP="00225056">
      <w:pPr>
        <w:contextualSpacing/>
      </w:pPr>
    </w:p>
    <w:sectPr w:rsidR="00E615BE" w:rsidSect="00043DCF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7B6"/>
    <w:multiLevelType w:val="multilevel"/>
    <w:tmpl w:val="11F43528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581" w:hanging="180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B2A"/>
    <w:rsid w:val="00043DCF"/>
    <w:rsid w:val="00157FEF"/>
    <w:rsid w:val="00225056"/>
    <w:rsid w:val="00464170"/>
    <w:rsid w:val="004A0B2A"/>
    <w:rsid w:val="00636108"/>
    <w:rsid w:val="00665BDA"/>
    <w:rsid w:val="007B7CFC"/>
    <w:rsid w:val="00A71646"/>
    <w:rsid w:val="00E615BE"/>
    <w:rsid w:val="00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A0B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  <w:style w:type="paragraph" w:customStyle="1" w:styleId="ConsPlusNormal">
    <w:name w:val="ConsPlusNormal"/>
    <w:rsid w:val="004A0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0B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5</cp:revision>
  <cp:lastPrinted>2016-06-08T07:39:00Z</cp:lastPrinted>
  <dcterms:created xsi:type="dcterms:W3CDTF">2016-06-09T05:38:00Z</dcterms:created>
  <dcterms:modified xsi:type="dcterms:W3CDTF">2016-06-21T05:47:00Z</dcterms:modified>
</cp:coreProperties>
</file>